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6" w:rsidRDefault="003B10B6" w:rsidP="003B10B6">
      <w:pPr>
        <w:jc w:val="center"/>
        <w:rPr>
          <w:b/>
        </w:rPr>
      </w:pPr>
      <w:r w:rsidRPr="003B10B6">
        <w:rPr>
          <w:b/>
        </w:rPr>
        <w:t>BÁTORÍTÓ ÜZENET</w:t>
      </w:r>
    </w:p>
    <w:p w:rsidR="003B10B6" w:rsidRPr="003B10B6" w:rsidRDefault="003B10B6" w:rsidP="003B10B6">
      <w:pPr>
        <w:jc w:val="center"/>
        <w:rPr>
          <w:b/>
        </w:rPr>
      </w:pPr>
    </w:p>
    <w:p w:rsidR="003B10B6" w:rsidRDefault="003B10B6" w:rsidP="003B10B6">
      <w:pPr>
        <w:jc w:val="both"/>
      </w:pPr>
      <w:r>
        <w:t xml:space="preserve">A szakmérnök képzés egyik célja, hogy a legújabb technológiákról és azok használatának elméleti hátteréről tájékoztatást adjon. </w:t>
      </w:r>
    </w:p>
    <w:p w:rsidR="003B10B6" w:rsidRDefault="003B10B6" w:rsidP="003B10B6">
      <w:pPr>
        <w:jc w:val="both"/>
      </w:pPr>
      <w:r>
        <w:t xml:space="preserve">Ennyivel azonban nem elégedhetünk meg! </w:t>
      </w:r>
    </w:p>
    <w:p w:rsidR="003B10B6" w:rsidRDefault="003B10B6" w:rsidP="003B10B6">
      <w:pPr>
        <w:jc w:val="both"/>
      </w:pPr>
      <w:r>
        <w:t>A jövőbe kell tekintenünk, és a jövő feladatira kell felkészítenünk a hozzánk érkező szakembereket!</w:t>
      </w:r>
    </w:p>
    <w:p w:rsidR="003B10B6" w:rsidRDefault="003B10B6" w:rsidP="003B10B6">
      <w:pPr>
        <w:jc w:val="both"/>
      </w:pPr>
      <w:r>
        <w:t xml:space="preserve">Szerénytelenség nélkül kijelenthetjük, hogy ebben már van tapasztalatunk. A </w:t>
      </w:r>
      <w:proofErr w:type="spellStart"/>
      <w:r>
        <w:t>dróntechológiát</w:t>
      </w:r>
      <w:proofErr w:type="spellEnd"/>
      <w:r>
        <w:t xml:space="preserve"> három évvel ezelőtt tettük az oktatásunk központi elemévé, amikor még nagyon sokan azt gondolták, hogy ezek az eszközök csak marginális jelentőségű kütyük. Ma már mindenki a </w:t>
      </w:r>
      <w:proofErr w:type="spellStart"/>
      <w:r>
        <w:t>drónokról</w:t>
      </w:r>
      <w:proofErr w:type="spellEnd"/>
      <w:r>
        <w:t xml:space="preserve"> beszél, mindenki ezzel akar foglalkozni – nagyon helyesen. Örülünk ennek a fejleménynek, és az oktatásunk egyik súlypontja továbbra is ez lesz.</w:t>
      </w:r>
    </w:p>
    <w:p w:rsidR="003B10B6" w:rsidRDefault="003B10B6" w:rsidP="003B10B6">
      <w:pPr>
        <w:jc w:val="both"/>
      </w:pPr>
      <w:r>
        <w:t>Mára azonban világossá vált, hogy a hozzánk érkezőknek pontosan meg kell tanítanunk, mi az, ami a piacon jelenleg elérhető elsősorban a szolgáltatások területén, és mit tartogat a jövő. A kettő nagyon távol esik egymástól, aminek elsősorban piacfejlesztési okai vannak.</w:t>
      </w:r>
    </w:p>
    <w:p w:rsidR="003B10B6" w:rsidRDefault="003B10B6" w:rsidP="003B10B6">
      <w:pPr>
        <w:jc w:val="both"/>
      </w:pPr>
      <w:r>
        <w:t xml:space="preserve">Képzésünk első szemeszterében több olyan alapozó tantárgy is található, amelyek elsősorban ennek a szakterületnek a módszertanával foglalkoznak, beleértve a már most is használatos, és a jövőben lehetséges módszereket (Digitális talajtérképezés, Műholdas távérzékelés elmélete és gyakorlata, Térinformatika). </w:t>
      </w:r>
    </w:p>
    <w:p w:rsidR="003B10B6" w:rsidRDefault="003B10B6" w:rsidP="003B10B6">
      <w:pPr>
        <w:jc w:val="both"/>
      </w:pPr>
      <w:r>
        <w:t>A második szemeszterben bemutatjuk és gyakoroljuk, mit kínálnak jelenleg a szolgáltatók (Precíziós tápanyag-gazdálkodás).</w:t>
      </w:r>
    </w:p>
    <w:p w:rsidR="003B10B6" w:rsidRDefault="003B10B6" w:rsidP="003B10B6">
      <w:pPr>
        <w:jc w:val="both"/>
      </w:pPr>
      <w:r>
        <w:t>A harmadik szemeszterben megmutatjuk, hogy a nálunk megszerzett tudás révén hogyan lehet, és miért érdemes továbblépni arról a szintről, ami megvásárolható (Szaktanácsadás a precíziós mezőgazdaságban). Nyilvánvalóan a piaci szolgáltatások is valami hasonló módon fejlődnek majd tovább a jövőben.</w:t>
      </w:r>
    </w:p>
    <w:p w:rsidR="003B10B6" w:rsidRDefault="003B10B6" w:rsidP="003B10B6">
      <w:pPr>
        <w:jc w:val="both"/>
      </w:pPr>
      <w:r>
        <w:t xml:space="preserve">Azok a cégek, amelyek a precíziós gépbeszerzési pályázaton nyertek, az ilyen típusú tudásból profitálhatnak a legtöbbet, ha a szolgáltatásokra fordítható pénzükből a legtöbbet akarják kihozni. A képzés során azt is átlátják majd, milyen adatfeldolgozási lépések szükségesek ahhoz, hogy a meglévő, esetleg még nem is térinformatikai rendszerben rögzített adataikból a </w:t>
      </w:r>
      <w:proofErr w:type="gramStart"/>
      <w:r>
        <w:t>legtöbbet információt</w:t>
      </w:r>
      <w:proofErr w:type="gramEnd"/>
      <w:r>
        <w:t xml:space="preserve"> nyerjék ki. </w:t>
      </w:r>
    </w:p>
    <w:p w:rsidR="003B10B6" w:rsidRDefault="003B10B6" w:rsidP="003B10B6">
      <w:pPr>
        <w:jc w:val="both"/>
      </w:pPr>
      <w:r>
        <w:t>Várunk mindenkit, aki ebben a szellemi kalandban csatlakozni akar hozzánk!</w:t>
      </w:r>
    </w:p>
    <w:p w:rsidR="003B10B6" w:rsidRDefault="003B10B6" w:rsidP="003B10B6">
      <w:bookmarkStart w:id="0" w:name="_GoBack"/>
      <w:bookmarkEnd w:id="0"/>
    </w:p>
    <w:p w:rsidR="003B10B6" w:rsidRDefault="003B10B6" w:rsidP="003B10B6">
      <w:r>
        <w:t>Dr. Sisák István</w:t>
      </w:r>
    </w:p>
    <w:p w:rsidR="003B10B6" w:rsidRDefault="003B10B6" w:rsidP="003B10B6">
      <w:proofErr w:type="gramStart"/>
      <w:r>
        <w:t>szakvezető</w:t>
      </w:r>
      <w:proofErr w:type="gramEnd"/>
    </w:p>
    <w:p w:rsidR="003B10B6" w:rsidRDefault="003B10B6" w:rsidP="003B10B6"/>
    <w:p w:rsidR="00B902DA" w:rsidRDefault="00B902DA"/>
    <w:sectPr w:rsidR="00B9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6"/>
    <w:rsid w:val="003B10B6"/>
    <w:rsid w:val="00B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8342"/>
  <w15:chartTrackingRefBased/>
  <w15:docId w15:val="{14749F1C-1373-47D2-950F-B3F98EE5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Paplukács-Géczi Emese</dc:creator>
  <cp:keywords/>
  <dc:description/>
  <cp:lastModifiedBy>Paplukács-Géczi Emese</cp:lastModifiedBy>
  <cp:revision>1</cp:revision>
  <cp:lastPrinted>2022-07-07T07:31:00Z</cp:lastPrinted>
  <dcterms:created xsi:type="dcterms:W3CDTF">2022-07-07T07:26:00Z</dcterms:created>
  <dcterms:modified xsi:type="dcterms:W3CDTF">2022-07-07T07:37:00Z</dcterms:modified>
</cp:coreProperties>
</file>